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6FA5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报价文件格式</w:t>
      </w:r>
      <w:bookmarkStart w:id="2" w:name="_GoBack"/>
      <w:bookmarkEnd w:id="2"/>
    </w:p>
    <w:p w14:paraId="4304987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</w:p>
    <w:p w14:paraId="132379A5">
      <w:pPr>
        <w:pStyle w:val="2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</w:p>
    <w:p w14:paraId="725DC160"/>
    <w:p w14:paraId="07EF2DF8">
      <w:pPr>
        <w:spacing w:line="560" w:lineRule="exact"/>
        <w:ind w:firstLine="1280" w:firstLineChars="400"/>
        <w:rPr>
          <w:rFonts w:hint="eastAsia" w:ascii="仿宋_GB2312" w:hAnsi="仿宋_GB2312" w:eastAsia="仿宋_GB2312" w:cs="仿宋_GB2312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4"/>
          <w:szCs w:val="4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4"/>
          <w:szCs w:val="44"/>
          <w:u w:val="single"/>
          <w:lang w:eastAsia="zh-CN"/>
        </w:rPr>
        <w:t>2026年度</w:t>
      </w:r>
      <w:r>
        <w:rPr>
          <w:rFonts w:hint="eastAsia" w:ascii="仿宋_GB2312" w:hAnsi="仿宋_GB2312" w:eastAsia="仿宋_GB2312" w:cs="仿宋_GB2312"/>
          <w:bCs/>
          <w:sz w:val="44"/>
          <w:szCs w:val="44"/>
          <w:u w:val="single"/>
        </w:rPr>
        <w:t xml:space="preserve">环保管家咨询服务 </w:t>
      </w:r>
      <w:r>
        <w:rPr>
          <w:rFonts w:hint="eastAsia" w:ascii="仿宋_GB2312" w:hAnsi="仿宋_GB2312" w:eastAsia="仿宋_GB2312" w:cs="仿宋_GB2312"/>
          <w:bCs/>
          <w:sz w:val="44"/>
          <w:szCs w:val="44"/>
        </w:rPr>
        <w:t>项目</w:t>
      </w:r>
    </w:p>
    <w:p w14:paraId="48EF034C">
      <w:pPr>
        <w:spacing w:line="560" w:lineRule="exact"/>
        <w:ind w:firstLine="4840" w:firstLineChars="1100"/>
        <w:rPr>
          <w:rFonts w:hint="eastAsia" w:ascii="仿宋_GB2312" w:hAnsi="仿宋_GB2312" w:eastAsia="仿宋_GB2312" w:cs="仿宋_GB2312"/>
          <w:bCs/>
          <w:sz w:val="44"/>
          <w:szCs w:val="44"/>
        </w:rPr>
      </w:pPr>
    </w:p>
    <w:p w14:paraId="0DF334FA"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sz w:val="44"/>
          <w:szCs w:val="44"/>
        </w:rPr>
        <w:t>报价文件</w:t>
      </w:r>
    </w:p>
    <w:p w14:paraId="541F29B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7A7EE42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5161F7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734512E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730EA3E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706C1A0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1E920EC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3102963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259FF1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D61867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4F761B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报价人：（盖单位章）</w:t>
      </w:r>
    </w:p>
    <w:p w14:paraId="3908854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640BE26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法定代表人或其委托代理人：（签字）</w:t>
      </w:r>
    </w:p>
    <w:p w14:paraId="4B3BC39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3ED7927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日  期：    年   月  日</w:t>
      </w:r>
    </w:p>
    <w:p w14:paraId="6D947E57">
      <w:pPr>
        <w:widowControl/>
        <w:spacing w:line="56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br w:type="page"/>
      </w:r>
      <w:bookmarkStart w:id="0" w:name="_Toc493688020"/>
      <w:r>
        <w:rPr>
          <w:rFonts w:hint="eastAsia" w:ascii="仿宋" w:hAnsi="仿宋" w:eastAsia="仿宋"/>
          <w:b/>
          <w:sz w:val="32"/>
          <w:szCs w:val="32"/>
        </w:rPr>
        <w:t>1、资格证明文件</w:t>
      </w:r>
      <w:bookmarkEnd w:id="0"/>
    </w:p>
    <w:p w14:paraId="3C7B5EB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（1）营业执照（复印件）</w:t>
      </w:r>
    </w:p>
    <w:p w14:paraId="6EC2B237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（2）资质证书（如有，提供复印件）</w:t>
      </w:r>
    </w:p>
    <w:p w14:paraId="7670F7E6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法人代表身份证复印件</w:t>
      </w:r>
    </w:p>
    <w:p w14:paraId="2A8278DA">
      <w:pPr>
        <w:pStyle w:val="2"/>
        <w:spacing w:line="560" w:lineRule="exact"/>
        <w:ind w:left="0" w:leftChars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）信用中国截图</w:t>
      </w:r>
    </w:p>
    <w:p w14:paraId="7D7D9F67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以上资格证明文件均应加盖公章。</w:t>
      </w:r>
      <w:bookmarkStart w:id="1" w:name="_Toc414977546"/>
      <w:r>
        <w:rPr>
          <w:rStyle w:val="9"/>
          <w:rFonts w:hint="eastAsia" w:ascii="仿宋" w:hAnsi="仿宋" w:eastAsia="仿宋"/>
          <w:sz w:val="32"/>
          <w:szCs w:val="32"/>
        </w:rPr>
        <w:footnoteReference w:id="0"/>
      </w:r>
    </w:p>
    <w:p w14:paraId="3560D3B3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2.服务内容</w:t>
      </w:r>
    </w:p>
    <w:p w14:paraId="7C543747">
      <w:pPr>
        <w:pStyle w:val="4"/>
      </w:pPr>
    </w:p>
    <w:p w14:paraId="1B72C9BC">
      <w:pPr>
        <w:widowControl/>
        <w:spacing w:line="560" w:lineRule="exact"/>
        <w:ind w:firstLine="42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br w:type="page"/>
      </w:r>
      <w:bookmarkEnd w:id="1"/>
      <w:r>
        <w:rPr>
          <w:rFonts w:hint="eastAsia" w:ascii="仿宋" w:hAnsi="仿宋" w:eastAsia="仿宋"/>
          <w:b/>
          <w:sz w:val="32"/>
          <w:szCs w:val="32"/>
        </w:rPr>
        <w:t>3、报价汇总表</w:t>
      </w:r>
    </w:p>
    <w:p w14:paraId="02616CFE">
      <w:pPr>
        <w:widowControl/>
        <w:spacing w:line="560" w:lineRule="exact"/>
        <w:rPr>
          <w:rFonts w:ascii="仿宋" w:hAnsi="仿宋" w:eastAsia="仿宋"/>
          <w:b/>
          <w:sz w:val="24"/>
        </w:rPr>
      </w:pPr>
    </w:p>
    <w:p w14:paraId="06506E41">
      <w:pPr>
        <w:spacing w:line="560" w:lineRule="exact"/>
        <w:ind w:right="-907" w:rightChars="-432" w:firstLine="2570" w:firstLineChars="8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环保管家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咨询服务报价汇总表</w:t>
      </w:r>
    </w:p>
    <w:p w14:paraId="6D57B2B4">
      <w:pPr>
        <w:spacing w:line="560" w:lineRule="exact"/>
        <w:ind w:left="6090" w:leftChars="2900" w:right="-907" w:rightChars="-432"/>
        <w:rPr>
          <w:rFonts w:hint="eastAsia"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Cs w:val="21"/>
        </w:rPr>
        <w:t>单位:元</w:t>
      </w:r>
    </w:p>
    <w:tbl>
      <w:tblPr>
        <w:tblStyle w:val="7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777"/>
        <w:gridCol w:w="1560"/>
        <w:gridCol w:w="2890"/>
        <w:gridCol w:w="2265"/>
      </w:tblGrid>
      <w:tr w14:paraId="3EB6B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68" w:type="dxa"/>
            <w:noWrap/>
            <w:vAlign w:val="center"/>
          </w:tcPr>
          <w:p w14:paraId="582A7259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77" w:type="dxa"/>
            <w:noWrap/>
            <w:vAlign w:val="center"/>
          </w:tcPr>
          <w:p w14:paraId="02BD129C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服务项目</w:t>
            </w:r>
          </w:p>
        </w:tc>
        <w:tc>
          <w:tcPr>
            <w:tcW w:w="1560" w:type="dxa"/>
            <w:noWrap/>
            <w:vAlign w:val="center"/>
          </w:tcPr>
          <w:p w14:paraId="5B6E8A21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890" w:type="dxa"/>
            <w:noWrap/>
            <w:vAlign w:val="center"/>
          </w:tcPr>
          <w:p w14:paraId="7FB6A02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含税金额</w:t>
            </w:r>
          </w:p>
          <w:p w14:paraId="6BD5915D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（保留两位小数）</w:t>
            </w:r>
          </w:p>
        </w:tc>
        <w:tc>
          <w:tcPr>
            <w:tcW w:w="2265" w:type="dxa"/>
            <w:noWrap w:val="0"/>
            <w:vAlign w:val="center"/>
          </w:tcPr>
          <w:p w14:paraId="1CC5667B">
            <w:pPr>
              <w:widowControl/>
              <w:spacing w:line="560" w:lineRule="exact"/>
              <w:ind w:firstLine="723" w:firstLineChars="300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备注</w:t>
            </w:r>
          </w:p>
        </w:tc>
      </w:tr>
      <w:tr w14:paraId="0F56B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68" w:type="dxa"/>
            <w:noWrap/>
            <w:vAlign w:val="center"/>
          </w:tcPr>
          <w:p w14:paraId="43E807AD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777" w:type="dxa"/>
            <w:noWrap/>
            <w:vAlign w:val="center"/>
          </w:tcPr>
          <w:p w14:paraId="0338632F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2026年度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环保管家咨询</w:t>
            </w:r>
          </w:p>
        </w:tc>
        <w:tc>
          <w:tcPr>
            <w:tcW w:w="1560" w:type="dxa"/>
            <w:noWrap/>
            <w:vAlign w:val="center"/>
          </w:tcPr>
          <w:p w14:paraId="4A1DA84C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1项</w:t>
            </w:r>
          </w:p>
        </w:tc>
        <w:tc>
          <w:tcPr>
            <w:tcW w:w="2890" w:type="dxa"/>
            <w:noWrap/>
            <w:vAlign w:val="center"/>
          </w:tcPr>
          <w:p w14:paraId="4CEE89A9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62B834BE">
            <w:pPr>
              <w:widowControl/>
              <w:spacing w:line="440" w:lineRule="exac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合同签订之日起，按季度付款，每服务一个季度后，服务经甲方根据企业环保管家服务工作清单及合同约定考核合格后，支付合同总金额的四分之一。</w:t>
            </w:r>
          </w:p>
        </w:tc>
      </w:tr>
      <w:tr w14:paraId="2E6CB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68" w:type="dxa"/>
            <w:noWrap/>
            <w:vAlign w:val="center"/>
          </w:tcPr>
          <w:p w14:paraId="1C71205A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777" w:type="dxa"/>
            <w:noWrap/>
            <w:vAlign w:val="center"/>
          </w:tcPr>
          <w:p w14:paraId="1B366E09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总价</w:t>
            </w:r>
          </w:p>
        </w:tc>
        <w:tc>
          <w:tcPr>
            <w:tcW w:w="6715" w:type="dxa"/>
            <w:gridSpan w:val="3"/>
            <w:noWrap/>
            <w:vAlign w:val="center"/>
          </w:tcPr>
          <w:p w14:paraId="230E4A1E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小写金额（保留两位小数）：</w:t>
            </w:r>
          </w:p>
          <w:p w14:paraId="26EE0FF7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</w:p>
          <w:p w14:paraId="566E32E7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 xml:space="preserve">大写金额：                        </w:t>
            </w:r>
          </w:p>
        </w:tc>
      </w:tr>
    </w:tbl>
    <w:p w14:paraId="0D08C7A5">
      <w:pPr>
        <w:widowControl/>
        <w:spacing w:line="560" w:lineRule="exact"/>
        <w:rPr>
          <w:rFonts w:hint="eastAsia" w:ascii="仿宋" w:hAnsi="仿宋" w:eastAsia="仿宋" w:cs="宋体"/>
          <w:b/>
          <w:color w:val="000000"/>
          <w:kern w:val="0"/>
          <w:sz w:val="24"/>
        </w:rPr>
      </w:pPr>
    </w:p>
    <w:p w14:paraId="2C937B60">
      <w:pPr>
        <w:spacing w:line="560" w:lineRule="exact"/>
        <w:ind w:right="481"/>
        <w:rPr>
          <w:rFonts w:hint="eastAsia" w:ascii="仿宋_GB2312" w:hAnsi="仿宋_GB2312" w:eastAsia="仿宋_GB2312" w:cs="仿宋_GB2312"/>
          <w:sz w:val="24"/>
        </w:rPr>
      </w:pPr>
    </w:p>
    <w:p w14:paraId="0841E254">
      <w:pPr>
        <w:spacing w:line="560" w:lineRule="exact"/>
        <w:ind w:right="-48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</w:p>
    <w:p w14:paraId="377A5828">
      <w:pPr>
        <w:spacing w:line="560" w:lineRule="exact"/>
        <w:ind w:right="-483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1.报价已包含为完成此项目所需的全部费用。</w:t>
      </w:r>
    </w:p>
    <w:p w14:paraId="5EFE8009">
      <w:pPr>
        <w:spacing w:line="560" w:lineRule="exact"/>
        <w:ind w:right="-483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2.本项目开具增值税专用发票，发票税率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。（按国家法定发票税率）</w:t>
      </w:r>
    </w:p>
    <w:p w14:paraId="4260022C">
      <w:pPr>
        <w:spacing w:line="560" w:lineRule="exact"/>
        <w:ind w:right="48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1AF2DF">
      <w:pPr>
        <w:spacing w:line="560" w:lineRule="exact"/>
        <w:ind w:right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报价单位（盖章） </w:t>
      </w:r>
    </w:p>
    <w:p w14:paraId="0209A42E">
      <w:pPr>
        <w:spacing w:line="560" w:lineRule="exact"/>
        <w:ind w:right="48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          </w:t>
      </w:r>
    </w:p>
    <w:p w14:paraId="65844633">
      <w:pPr>
        <w:spacing w:line="560" w:lineRule="exact"/>
        <w:ind w:firstLine="420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95545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0FD20E8C">
      <w:pPr>
        <w:pStyle w:val="6"/>
        <w:snapToGrid w:val="0"/>
      </w:pPr>
      <w:r>
        <w:rPr>
          <w:rStyle w:val="9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6250E"/>
    <w:rsid w:val="12C6250E"/>
    <w:rsid w:val="70B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afterLines="0" w:afterAutospacing="0"/>
      <w:ind w:left="420" w:leftChars="200"/>
    </w:p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4">
    <w:name w:val="样式5"/>
    <w:basedOn w:val="5"/>
    <w:qFormat/>
    <w:uiPriority w:val="0"/>
    <w:rPr>
      <w:rFonts w:eastAsia="Times New Roman"/>
      <w:sz w:val="30"/>
    </w:rPr>
  </w:style>
  <w:style w:type="paragraph" w:customStyle="1" w:styleId="5">
    <w:name w:val="font5"/>
    <w:basedOn w:val="1"/>
    <w:qFormat/>
    <w:uiPriority w:val="99"/>
    <w:pPr>
      <w:widowControl/>
      <w:spacing w:before="100" w:beforeAutospacing="1" w:after="100" w:afterAutospacing="1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9">
    <w:name w:val="footnote reference"/>
    <w:basedOn w:val="8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2026-02-04T08:15:00Z</dcterms:created>
  <dc:creator>向子游</dc:creator>
  <cp:lastModifiedBy>向子游</cp:lastModifiedBy>
  <dcterms:modified xsi:type="dcterms:W3CDTF">2026-02-04T08:18:27Z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F27413AF2AE24D57A9E2A16EDEBB2DE5_13</vt:lpwstr>
  </property>
  <property fmtid="{D5CDD505-2E9C-101B-9397-08002B2CF9AE}" pid="4" name="KSOTemplateDocerSaveRecord">
    <vt:lpwstr>eyJoZGlkIjoiNGMwMmZjMGI5ZmVlNjViYjAxOTYwZGNlNjcwMTdlMGEiLCJ1c2VySWQiOiIxNzEzODgzNDc3In0=</vt:lpwstr>
  </property>
</Properties>
</file>